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99" w:rsidRPr="004B38A8" w:rsidRDefault="003B479E" w:rsidP="004B38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A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4B38A8">
        <w:rPr>
          <w:rFonts w:ascii="Times New Roman" w:hAnsi="Times New Roman" w:cs="Times New Roman"/>
          <w:sz w:val="24"/>
          <w:szCs w:val="24"/>
        </w:rPr>
        <w:t xml:space="preserve"> Как будет осуществляться использование мобильного приложения «Инспектор» на объектах ТЭК, где фото и видеосъемка запрещена?</w:t>
      </w:r>
    </w:p>
    <w:p w:rsidR="003B479E" w:rsidRPr="004B38A8" w:rsidRDefault="003B479E" w:rsidP="004B38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A8">
        <w:rPr>
          <w:rFonts w:ascii="Times New Roman" w:hAnsi="Times New Roman" w:cs="Times New Roman"/>
          <w:b/>
          <w:sz w:val="24"/>
          <w:szCs w:val="24"/>
        </w:rPr>
        <w:t>Ответ:</w:t>
      </w:r>
      <w:r w:rsidRPr="004B38A8">
        <w:rPr>
          <w:rFonts w:ascii="Times New Roman" w:hAnsi="Times New Roman" w:cs="Times New Roman"/>
          <w:sz w:val="24"/>
          <w:szCs w:val="24"/>
        </w:rPr>
        <w:t xml:space="preserve"> При проведении контрольных (надзорных) мероприятий и (или) профилактических визитов в отношении опасных производственных объектов топливно-энергетического комплекса учитываются положения Федерального закона Российской Федерации «О безопасности объектов топливно-энергетического комплекса», соответственно мобильное приложение «Инспектор» применяться не будет.</w:t>
      </w:r>
    </w:p>
    <w:p w:rsidR="003B479E" w:rsidRPr="004B38A8" w:rsidRDefault="003B479E" w:rsidP="004B38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A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4B38A8">
        <w:rPr>
          <w:rFonts w:ascii="Times New Roman" w:hAnsi="Times New Roman" w:cs="Times New Roman"/>
          <w:sz w:val="24"/>
          <w:szCs w:val="24"/>
        </w:rPr>
        <w:t xml:space="preserve"> </w:t>
      </w:r>
      <w:r w:rsidR="00307C9F" w:rsidRPr="004B38A8">
        <w:rPr>
          <w:rFonts w:ascii="Times New Roman" w:hAnsi="Times New Roman" w:cs="Times New Roman"/>
          <w:sz w:val="24"/>
          <w:szCs w:val="24"/>
        </w:rPr>
        <w:t>С какой периодичностью будет проводиться</w:t>
      </w:r>
      <w:r w:rsidRPr="004B38A8">
        <w:rPr>
          <w:rFonts w:ascii="Times New Roman" w:hAnsi="Times New Roman" w:cs="Times New Roman"/>
          <w:sz w:val="24"/>
          <w:szCs w:val="24"/>
        </w:rPr>
        <w:t xml:space="preserve"> обязательный профилактический визит в отношении опасных производственных объектов III класса опасности?</w:t>
      </w:r>
    </w:p>
    <w:p w:rsidR="003B479E" w:rsidRPr="004B38A8" w:rsidRDefault="003B479E" w:rsidP="004B38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A8">
        <w:rPr>
          <w:rFonts w:ascii="Times New Roman" w:hAnsi="Times New Roman" w:cs="Times New Roman"/>
          <w:b/>
          <w:sz w:val="24"/>
          <w:szCs w:val="24"/>
        </w:rPr>
        <w:t>Ответ:</w:t>
      </w:r>
      <w:r w:rsidRPr="004B38A8">
        <w:rPr>
          <w:rFonts w:ascii="Times New Roman" w:hAnsi="Times New Roman" w:cs="Times New Roman"/>
          <w:sz w:val="24"/>
          <w:szCs w:val="24"/>
        </w:rPr>
        <w:t xml:space="preserve"> </w:t>
      </w:r>
      <w:r w:rsidR="00307C9F" w:rsidRPr="004B38A8">
        <w:rPr>
          <w:rFonts w:ascii="Times New Roman" w:hAnsi="Times New Roman" w:cs="Times New Roman"/>
          <w:sz w:val="24"/>
          <w:szCs w:val="24"/>
        </w:rPr>
        <w:t>Обязательный профилактический визит в отношении опасных производственных объектов III класса опасности будет проходить в соответствии с Постановлением Правительства Российской Федерации от 1 октября 2025 г. № 1511 «О периодичности проведения обязательных профилактических визитов в рамках государственного контроля (надзора), муниципального контроля», для опасных производственных объектов III класса опасности (отнесённых к категории значительного риска) обязательный профилактический визит проводится не более одного раза в 3 года</w:t>
      </w:r>
      <w:r w:rsidRPr="004B38A8">
        <w:rPr>
          <w:rFonts w:ascii="Times New Roman" w:hAnsi="Times New Roman" w:cs="Times New Roman"/>
          <w:sz w:val="24"/>
          <w:szCs w:val="24"/>
        </w:rPr>
        <w:t>.</w:t>
      </w:r>
    </w:p>
    <w:p w:rsidR="003B479E" w:rsidRPr="004B38A8" w:rsidRDefault="003B479E" w:rsidP="004B38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A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4B38A8">
        <w:rPr>
          <w:rFonts w:ascii="Times New Roman" w:hAnsi="Times New Roman" w:cs="Times New Roman"/>
          <w:sz w:val="24"/>
          <w:szCs w:val="24"/>
        </w:rPr>
        <w:t xml:space="preserve"> </w:t>
      </w:r>
      <w:r w:rsidR="00307C9F" w:rsidRPr="004B38A8">
        <w:rPr>
          <w:rFonts w:ascii="Times New Roman" w:hAnsi="Times New Roman" w:cs="Times New Roman"/>
          <w:sz w:val="24"/>
          <w:szCs w:val="24"/>
        </w:rPr>
        <w:t>По результатам обязательного профилактического с выявленными нарушениями будет ли выдан штраф</w:t>
      </w:r>
      <w:r w:rsidRPr="004B38A8">
        <w:rPr>
          <w:rFonts w:ascii="Times New Roman" w:hAnsi="Times New Roman" w:cs="Times New Roman"/>
          <w:sz w:val="24"/>
          <w:szCs w:val="24"/>
        </w:rPr>
        <w:t>?</w:t>
      </w:r>
    </w:p>
    <w:p w:rsidR="003B479E" w:rsidRPr="003B479E" w:rsidRDefault="003B479E" w:rsidP="004B3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8A8">
        <w:rPr>
          <w:rFonts w:ascii="Times New Roman" w:hAnsi="Times New Roman" w:cs="Times New Roman"/>
          <w:b/>
          <w:sz w:val="24"/>
          <w:szCs w:val="24"/>
        </w:rPr>
        <w:t>Ответ:</w:t>
      </w:r>
      <w:r w:rsidRPr="004B38A8">
        <w:rPr>
          <w:rFonts w:ascii="Times New Roman" w:hAnsi="Times New Roman" w:cs="Times New Roman"/>
          <w:sz w:val="24"/>
          <w:szCs w:val="24"/>
        </w:rPr>
        <w:t xml:space="preserve"> </w:t>
      </w:r>
      <w:r w:rsidR="00307C9F" w:rsidRPr="004B38A8">
        <w:rPr>
          <w:rFonts w:ascii="Times New Roman" w:hAnsi="Times New Roman" w:cs="Times New Roman"/>
          <w:sz w:val="24"/>
          <w:szCs w:val="24"/>
        </w:rPr>
        <w:t>Нет. 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обязательных требований</w:t>
      </w:r>
      <w:r w:rsidRPr="004B38A8">
        <w:rPr>
          <w:rFonts w:ascii="Times New Roman" w:hAnsi="Times New Roman" w:cs="Times New Roman"/>
          <w:sz w:val="24"/>
          <w:szCs w:val="24"/>
        </w:rPr>
        <w:t>.</w:t>
      </w:r>
      <w:r w:rsidR="00307C9F" w:rsidRPr="004B38A8">
        <w:rPr>
          <w:rFonts w:ascii="Times New Roman" w:hAnsi="Times New Roman" w:cs="Times New Roman"/>
          <w:sz w:val="24"/>
          <w:szCs w:val="24"/>
        </w:rPr>
        <w:t xml:space="preserve"> В случае невыполнения предписания в срок</w:t>
      </w:r>
      <w:r w:rsidR="00553FF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07C9F" w:rsidRPr="004B38A8">
        <w:rPr>
          <w:rFonts w:ascii="Times New Roman" w:hAnsi="Times New Roman" w:cs="Times New Roman"/>
          <w:sz w:val="24"/>
          <w:szCs w:val="24"/>
        </w:rPr>
        <w:t xml:space="preserve"> предусмотрена административная ответственность в соответствии с частью 11 статьи 19.5 Кодекса Российской Федерации об административных правонарушениях</w:t>
      </w:r>
      <w:r w:rsidR="00307C9F">
        <w:rPr>
          <w:rFonts w:ascii="Times New Roman" w:hAnsi="Times New Roman" w:cs="Times New Roman"/>
          <w:sz w:val="28"/>
          <w:szCs w:val="28"/>
        </w:rPr>
        <w:t>.</w:t>
      </w:r>
    </w:p>
    <w:p w:rsidR="003B479E" w:rsidRPr="003B479E" w:rsidRDefault="003B479E">
      <w:pPr>
        <w:rPr>
          <w:rFonts w:ascii="Times New Roman" w:hAnsi="Times New Roman" w:cs="Times New Roman"/>
          <w:sz w:val="28"/>
          <w:szCs w:val="28"/>
        </w:rPr>
      </w:pPr>
    </w:p>
    <w:sectPr w:rsidR="003B479E" w:rsidRPr="003B479E" w:rsidSect="003B479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E5"/>
    <w:rsid w:val="001D4799"/>
    <w:rsid w:val="00307C9F"/>
    <w:rsid w:val="003B479E"/>
    <w:rsid w:val="004B38A8"/>
    <w:rsid w:val="00553FFE"/>
    <w:rsid w:val="00C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C2E85-5FCE-46E8-8E81-B823CD1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Жирохов Петр Петрович</dc:creator>
  <cp:keywords/>
  <dc:description/>
  <cp:lastModifiedBy>Роева Ирина Валерьевна</cp:lastModifiedBy>
  <cp:revision>3</cp:revision>
  <dcterms:created xsi:type="dcterms:W3CDTF">2025-12-01T05:26:00Z</dcterms:created>
  <dcterms:modified xsi:type="dcterms:W3CDTF">2025-12-03T02:44:00Z</dcterms:modified>
</cp:coreProperties>
</file>